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95" w:rsidRPr="00246F95" w:rsidRDefault="00246F95" w:rsidP="00246F95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bookmarkStart w:id="0" w:name="_GoBack"/>
      <w:bookmarkEnd w:id="0"/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Date: 20-21-22 aprile 2018</w:t>
      </w:r>
    </w:p>
    <w:p w:rsidR="00246F95" w:rsidRPr="00246F95" w:rsidRDefault="00246F95" w:rsidP="00246F95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Sede: A.T.B. School of tennis, via Sant’Antonio 96 a Fossona di Cervarese Santa Croce (PD)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 xml:space="preserve">Il Corso di Body Building e Fitness di 2° LIVELLO è riservato a tecnici già in possesso del 1° LIVELLO rilasciato dallo CSEN o da altri Enti, Federazioni ed altre organizzazioni analoghe che si occupino della formazione di istruttori; è lo </w:t>
      </w:r>
      <w:proofErr w:type="spellStart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step</w:t>
      </w:r>
      <w:proofErr w:type="spellEnd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intermedio per un percorso che si conclude con il Corso di Personal Trainer.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Requisiti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• Aver compiuto il diciottesimo anno di età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• Diploma di scuola media superiore per i nati dopo il 1968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• Certificato medico di idoneità alla pratica sportiva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Programma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Venerdì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13,30 alle 14,00 - Iscrizione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14.00 alle 16.00 -Prova di Gioco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16.00 alle 17.00 - Area Motoria (D. Valentini)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17.00 alle 17.30 - Le regole del tennis (A. Perrone)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17.30 alle 18.30 - Area Motoria (D. Valentini) </w:t>
      </w:r>
    </w:p>
    <w:p w:rsidR="00246F95" w:rsidRPr="00246F95" w:rsidRDefault="00246F95" w:rsidP="00246F95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Sabato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9.00 alle 12.30 - Insegnamento del Tennis (D. Campagnoli)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Pausa pranzo dalle ore 12.30 alle ore 14.00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14.15 alle 15.45 - Parte Tecnica (D. Campagnoli)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15.45 alle 16.00 -Pausa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16.00 alle 18.00 - Parte Tecnica (D. Campagnoli) </w:t>
      </w:r>
    </w:p>
    <w:p w:rsidR="00246F95" w:rsidRPr="00246F95" w:rsidRDefault="00246F95" w:rsidP="00246F95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Domenica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9.00 alle 11.30 - Prova di Insegnamento (F. Biolo D. Valentini)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11,30 alle 13.00 - Test scritto di valutazione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Pausa pranzo dalle ore 13.00 alle ore 14.00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Dalle ore 14.15 alle 15.45 - Tennis on the bit (F. Valentini) Chiusura e saluti. </w:t>
      </w:r>
    </w:p>
    <w:p w:rsidR="00246F95" w:rsidRPr="00246F95" w:rsidRDefault="00246F95" w:rsidP="00246F95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Gli argomenti trattati e il relativo materiale didattico verranno inviati ai partecipanti via posta elettronica.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Durata e sede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Il corso sarà strutturato in un fine settimana con frequenza obbligatoria. Il corso si svolge presso A.T.B. School of tennis, via Sant’Antonio 96 a Fossona di Cervarese Santa Croce (PD).</w:t>
      </w: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Per chi deve pernottare, il Circolo è convenzionato con il Ristorante Trattoria con camere “Al bosco” Via Bosco, 21, 35030 Cervarese Santa Croce PD, tel. 049 9915532 www.albosco.it • Locanda al Piccolo Colle, Via Euganea 86, 35037, Teolo.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Docenti istruttori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I corsi di formazione di CSEN Veneto sono riconosciuti nel settore per l'elevato livello dei propri docenti.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 xml:space="preserve">Docenti del corso saranno i Maestri F. Biolo (Istruttore FIT e Coach ATP) D. Valentini (Maestro FIT, Prof Scienze Motorie), </w:t>
      </w:r>
      <w:proofErr w:type="spellStart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F.Valentini</w:t>
      </w:r>
      <w:proofErr w:type="spellEnd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 xml:space="preserve"> (istruttore FIT), D. Campagnoli (Tecnico Nazionale e Consulente FIT) e A. Perrone (Giudice Arbitro e Coach GPTCA).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Struttura Corso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Il Corso si articolerà nel seguente modo: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▪Test d’Ammissione al Corso: Prova di gioco e Colloquio attitudinale presso la struttura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▪Frequenza obbligatoria per tutte le ore del Corso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▪Esame finale: pratico, teorico con test di verifica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Le quote si intendono comprensive di: iscrizione, accesso alle lezioni, tassa d’esame, kit didattico, diploma, patentino - tessera, assicurazione. I partecipanti dovranno presentarsi all'inizio di ogni singolo corso, con abbigliamento e scarpe idonee alla pratica. Gli istruttori CSEN devono portare il loro patentino – tessera. Il Comitato si riserva di attivare i corsi al raggiungimento del numero minimo di iscrizioni.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lastRenderedPageBreak/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Esame e Diploma Nazionale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I candidati che supereranno gli esami stabiliti nel bando, riceveranno un DIPLOMA valido per insegnare la disciplina del tennis in tutto il territorio regionale e la possibilità di partecipare al corso di “istruttore nazionale”, poi convertibile con la qualifica di “istruttore di 1 grado FIT”. 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 xml:space="preserve">La qualifica di Istruttore ha valenza biennale (con obbligo di rinnovo del tesserino tecnico annuale) nel caso in cui l’istruttore non svolga attività presso società affiliate </w:t>
      </w:r>
      <w:proofErr w:type="spellStart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Csen</w:t>
      </w:r>
      <w:proofErr w:type="spellEnd"/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 xml:space="preserve"> o di altri enti e non venga fatto almeno un aggiornamento ogni 2 anni la qualifica di istruttore decade.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246F95" w:rsidRPr="00246F95" w:rsidRDefault="00246F95" w:rsidP="00246F95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</w:pPr>
      <w:r w:rsidRPr="00246F95">
        <w:rPr>
          <w:rFonts w:ascii="Roboto Condensed" w:eastAsia="Times New Roman" w:hAnsi="Roboto Condensed" w:cs="Times New Roman"/>
          <w:b/>
          <w:bCs/>
          <w:color w:val="515456"/>
          <w:sz w:val="21"/>
          <w:szCs w:val="21"/>
          <w:lang w:eastAsia="it-IT"/>
        </w:rPr>
        <w:t>Informazioni</w:t>
      </w:r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br/>
        <w:t>Per informazioni contattare Fabrizio Biolo allo 3294129931 Oppure scrivere mail a </w:t>
      </w:r>
      <w:hyperlink r:id="rId4" w:history="1">
        <w:r w:rsidRPr="00246F95">
          <w:rPr>
            <w:rFonts w:ascii="Roboto Condensed" w:eastAsia="Times New Roman" w:hAnsi="Roboto Condensed" w:cs="Times New Roman"/>
            <w:color w:val="54AACB"/>
            <w:sz w:val="21"/>
            <w:szCs w:val="21"/>
            <w:lang w:eastAsia="it-IT"/>
          </w:rPr>
          <w:t>atbschooloftennis@gmail.com</w:t>
        </w:r>
      </w:hyperlink>
      <w:r w:rsidRPr="00246F95">
        <w:rPr>
          <w:rFonts w:ascii="Roboto Condensed" w:eastAsia="Times New Roman" w:hAnsi="Roboto Condensed" w:cs="Times New Roman"/>
          <w:color w:val="515456"/>
          <w:sz w:val="21"/>
          <w:szCs w:val="21"/>
          <w:lang w:eastAsia="it-IT"/>
        </w:rPr>
        <w:t> </w:t>
      </w:r>
    </w:p>
    <w:p w:rsidR="004559D8" w:rsidRDefault="00246F95" w:rsidP="00246F95"/>
    <w:sectPr w:rsidR="00455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5"/>
    <w:rsid w:val="00246F95"/>
    <w:rsid w:val="00B312BA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E3B9-D3DC-49C7-AE35-828B2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6F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6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bschooloftenni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Vianello</dc:creator>
  <cp:keywords/>
  <dc:description/>
  <cp:lastModifiedBy>Francesca Vianello</cp:lastModifiedBy>
  <cp:revision>1</cp:revision>
  <dcterms:created xsi:type="dcterms:W3CDTF">2018-02-08T14:46:00Z</dcterms:created>
  <dcterms:modified xsi:type="dcterms:W3CDTF">2018-02-08T14:46:00Z</dcterms:modified>
</cp:coreProperties>
</file>