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72E4" w:rsidRDefault="00BD72E4" w:rsidP="00BD72E4">
      <w:r>
        <w:t xml:space="preserve">Oggetto: </w:t>
      </w:r>
      <w:bookmarkStart w:id="0" w:name="_GoBack"/>
      <w:r w:rsidRPr="00BD72E4">
        <w:rPr>
          <w:b/>
        </w:rPr>
        <w:t>Convenzione Azienda Sportiva VENTURELLI</w:t>
      </w:r>
      <w:bookmarkEnd w:id="0"/>
    </w:p>
    <w:p w:rsidR="00BD72E4" w:rsidRDefault="00BD72E4" w:rsidP="00BD72E4"/>
    <w:p w:rsidR="00BD72E4" w:rsidRDefault="00BD72E4" w:rsidP="00BD72E4">
      <w:r>
        <w:t xml:space="preserve"> </w:t>
      </w:r>
    </w:p>
    <w:p w:rsidR="00BD72E4" w:rsidRDefault="00BD72E4" w:rsidP="00BD72E4"/>
    <w:p w:rsidR="00BD72E4" w:rsidRDefault="00BD72E4" w:rsidP="00BD72E4">
      <w:r>
        <w:t>SOCIETA'</w:t>
      </w:r>
    </w:p>
    <w:p w:rsidR="00BD72E4" w:rsidRDefault="00BD72E4" w:rsidP="00BD72E4"/>
    <w:p w:rsidR="00BD72E4" w:rsidRDefault="00BD72E4" w:rsidP="00BD72E4">
      <w:r>
        <w:t>-          Sconto 10% su tutti gli acquisti fatti dalle Società affiliate CSEN;</w:t>
      </w:r>
    </w:p>
    <w:p w:rsidR="00BD72E4" w:rsidRDefault="00BD72E4" w:rsidP="00BD72E4"/>
    <w:p w:rsidR="00BD72E4" w:rsidRDefault="00BD72E4" w:rsidP="00BD72E4">
      <w:r>
        <w:t xml:space="preserve">-           Extra sconto 5% al </w:t>
      </w:r>
      <w:proofErr w:type="gramStart"/>
      <w:r>
        <w:t>raggiungimento  di</w:t>
      </w:r>
      <w:proofErr w:type="gramEnd"/>
      <w:r>
        <w:t xml:space="preserve"> un obbiettivo annuo di Euro 1.000 Iva esclusa, pertanto quelle Società che acquisteranno più di 1.000 Euro durante l’anno godranno di uno sconto permanente del  10+5%;</w:t>
      </w:r>
    </w:p>
    <w:p w:rsidR="00BD72E4" w:rsidRDefault="00BD72E4" w:rsidP="00BD72E4"/>
    <w:p w:rsidR="00BD72E4" w:rsidRDefault="00BD72E4" w:rsidP="00BD72E4">
      <w:r>
        <w:t>-       Gli acquisti delle Società dovranno essere fatti tramite sito internet per meglio tenere sotto controllo il raggiungimento dell’obbiettivo.</w:t>
      </w:r>
    </w:p>
    <w:p w:rsidR="00BD72E4" w:rsidRDefault="00BD72E4" w:rsidP="00BD72E4"/>
    <w:p w:rsidR="00BD72E4" w:rsidRDefault="00BD72E4" w:rsidP="00BD72E4">
      <w:r>
        <w:t>E’ prevista la possibilità di fatturazione o scontrino fiscale, a seconda delle esigenze del cliente.</w:t>
      </w:r>
    </w:p>
    <w:p w:rsidR="00BD72E4" w:rsidRDefault="00BD72E4" w:rsidP="00BD72E4"/>
    <w:p w:rsidR="00BD72E4" w:rsidRDefault="00BD72E4" w:rsidP="00BD72E4"/>
    <w:p w:rsidR="00BD72E4" w:rsidRDefault="00BD72E4" w:rsidP="00BD72E4">
      <w:r>
        <w:t>ATLETI</w:t>
      </w:r>
    </w:p>
    <w:p w:rsidR="00BD72E4" w:rsidRDefault="00BD72E4" w:rsidP="00BD72E4"/>
    <w:p w:rsidR="00BD72E4" w:rsidRDefault="00BD72E4" w:rsidP="00BD72E4">
      <w:r>
        <w:t>Carta fedeltà legata al volume degli acquisti. Prevediamo un eventuale premio in natura per non generare concorrenza con le faci</w:t>
      </w:r>
      <w:r>
        <w:t xml:space="preserve">litazioni date alle Società;   </w:t>
      </w:r>
    </w:p>
    <w:p w:rsidR="00BD72E4" w:rsidRDefault="00BD72E4" w:rsidP="00BD72E4"/>
    <w:p w:rsidR="004559D8" w:rsidRDefault="00BD72E4" w:rsidP="00BD72E4">
      <w:r>
        <w:t>www.venturelli.com</w:t>
      </w:r>
    </w:p>
    <w:sectPr w:rsidR="004559D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72E4"/>
    <w:rsid w:val="00B312BA"/>
    <w:rsid w:val="00BD72E4"/>
    <w:rsid w:val="00FA4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764EACB-9AE6-4A0A-B435-5F928A28C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Vianello</dc:creator>
  <cp:keywords/>
  <dc:description/>
  <cp:lastModifiedBy>Francesca Vianello</cp:lastModifiedBy>
  <cp:revision>1</cp:revision>
  <dcterms:created xsi:type="dcterms:W3CDTF">2020-05-29T07:52:00Z</dcterms:created>
  <dcterms:modified xsi:type="dcterms:W3CDTF">2020-05-29T07:52:00Z</dcterms:modified>
</cp:coreProperties>
</file>